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BF" w:rsidRDefault="00EB56BF" w:rsidP="00EB56BF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КУЛИЖНИКОВСКИЙ СЕЛЬСКИЙ СОВЕТ ДЕПУТАТОВ</w:t>
      </w:r>
    </w:p>
    <w:p w:rsidR="00EB56BF" w:rsidRDefault="00EB56BF" w:rsidP="00EB56BF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  САЯНСКОГО РАЙОНА</w:t>
      </w:r>
    </w:p>
    <w:p w:rsidR="00EB56BF" w:rsidRDefault="00EB56BF" w:rsidP="00EB56BF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B56BF" w:rsidRDefault="00EB56BF" w:rsidP="00EB56BF">
      <w:pPr>
        <w:pStyle w:val="-"/>
        <w:jc w:val="left"/>
        <w:rPr>
          <w:rFonts w:ascii="Arial" w:hAnsi="Arial" w:cs="Arial"/>
          <w:sz w:val="24"/>
          <w:szCs w:val="24"/>
        </w:rPr>
      </w:pPr>
    </w:p>
    <w:p w:rsidR="00EB56BF" w:rsidRDefault="007C0139" w:rsidP="00EB56BF">
      <w:pPr>
        <w:pStyle w:val="-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EB56BF">
        <w:rPr>
          <w:rFonts w:ascii="Arial" w:hAnsi="Arial" w:cs="Arial"/>
          <w:sz w:val="24"/>
          <w:szCs w:val="24"/>
        </w:rPr>
        <w:t xml:space="preserve">с. Кулижниково          №                                    </w:t>
      </w:r>
    </w:p>
    <w:p w:rsidR="00EB56BF" w:rsidRDefault="00EB56BF" w:rsidP="00EB56BF">
      <w:pPr>
        <w:pStyle w:val="-"/>
        <w:rPr>
          <w:rFonts w:ascii="Arial" w:hAnsi="Arial" w:cs="Arial"/>
          <w:sz w:val="24"/>
          <w:szCs w:val="24"/>
        </w:rPr>
      </w:pPr>
    </w:p>
    <w:p w:rsidR="00EB56BF" w:rsidRPr="00915254" w:rsidRDefault="00EB56BF" w:rsidP="00EB56BF">
      <w:pPr>
        <w:pStyle w:val="-"/>
        <w:rPr>
          <w:rFonts w:ascii="Arial" w:hAnsi="Arial" w:cs="Arial"/>
          <w:sz w:val="24"/>
          <w:szCs w:val="24"/>
        </w:rPr>
      </w:pPr>
      <w:r w:rsidRPr="00915254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</w:p>
    <w:p w:rsidR="00EB56BF" w:rsidRPr="00915254" w:rsidRDefault="00EB56BF" w:rsidP="00EB56BF">
      <w:pPr>
        <w:pStyle w:val="-"/>
        <w:rPr>
          <w:rFonts w:ascii="Arial" w:hAnsi="Arial" w:cs="Arial"/>
          <w:sz w:val="24"/>
          <w:szCs w:val="24"/>
        </w:rPr>
      </w:pPr>
      <w:r w:rsidRPr="00915254">
        <w:rPr>
          <w:rFonts w:ascii="Arial" w:hAnsi="Arial" w:cs="Arial"/>
          <w:sz w:val="24"/>
          <w:szCs w:val="24"/>
        </w:rPr>
        <w:t xml:space="preserve">КУЛИЖНИКОВСКОГО СЕЛЬСОВЕТА </w:t>
      </w:r>
    </w:p>
    <w:p w:rsidR="00EB56BF" w:rsidRDefault="00EB56BF" w:rsidP="00EB56BF">
      <w:pPr>
        <w:pStyle w:val="a6"/>
        <w:rPr>
          <w:rFonts w:ascii="Arial" w:hAnsi="Arial" w:cs="Arial"/>
          <w:sz w:val="24"/>
          <w:szCs w:val="24"/>
        </w:rPr>
      </w:pPr>
    </w:p>
    <w:p w:rsidR="00915254" w:rsidRDefault="00EB56BF" w:rsidP="0091525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целях приведения Устава  Кулижниковского   сельсовета Саянского района Красноярского края в соответствие с требованиями Федерального закона от 06.10.2003 № 131 </w:t>
      </w:r>
      <w:r>
        <w:rPr>
          <w:rFonts w:ascii="Arial" w:hAnsi="Arial" w:cs="Arial"/>
          <w:sz w:val="24"/>
          <w:szCs w:val="24"/>
        </w:rPr>
        <w:softHyphen/>
        <w:t xml:space="preserve">ФЗ «Об общих принципах организации местного самоуправления в Российской Федерации», руководствуясь Уставом Кулижниковского сельсовета Саянского района Красноярского края,  Кулижниковский сельский Совет депутатов  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EB56BF" w:rsidRDefault="00915254" w:rsidP="0091525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B56BF">
        <w:rPr>
          <w:rFonts w:ascii="Arial" w:hAnsi="Arial" w:cs="Arial"/>
          <w:sz w:val="24"/>
          <w:szCs w:val="24"/>
        </w:rPr>
        <w:t>Внести в Устав Кулижниковского  сельсовета Саянского района Красноярского края следующие изменения:</w:t>
      </w:r>
    </w:p>
    <w:p w:rsidR="00EB56BF" w:rsidRPr="00915254" w:rsidRDefault="00EB56BF" w:rsidP="00EB56BF">
      <w:pPr>
        <w:pStyle w:val="a7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15254">
        <w:rPr>
          <w:rFonts w:ascii="Arial" w:hAnsi="Arial" w:cs="Arial"/>
          <w:b/>
          <w:sz w:val="24"/>
          <w:szCs w:val="24"/>
        </w:rPr>
        <w:t>В пункте 1 статьи 8.2   подпункт 1</w:t>
      </w:r>
      <w:r w:rsidR="004735C8">
        <w:rPr>
          <w:rFonts w:ascii="Arial" w:hAnsi="Arial" w:cs="Arial"/>
          <w:b/>
          <w:sz w:val="24"/>
          <w:szCs w:val="24"/>
        </w:rPr>
        <w:t>4</w:t>
      </w:r>
      <w:r w:rsidRPr="00915254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EB56BF" w:rsidRDefault="00EB56BF" w:rsidP="00EB56B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4735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поселения.</w:t>
      </w:r>
    </w:p>
    <w:p w:rsidR="00EB56BF" w:rsidRDefault="00EB56BF" w:rsidP="00EB56B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дополнить подпунктом 1</w:t>
      </w:r>
      <w:r w:rsidR="004735C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EB56BF" w:rsidRDefault="00EB56BF" w:rsidP="00EB56B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4735C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</w:t>
      </w:r>
    </w:p>
    <w:p w:rsidR="00EB56BF" w:rsidRDefault="00EB56BF" w:rsidP="00EB56B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Главу 7 дополнить статьей 43.2 следующего содержания:</w:t>
      </w:r>
    </w:p>
    <w:p w:rsidR="00915254" w:rsidRDefault="00EB56BF" w:rsidP="00915254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43.2. Сход граждан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56BF">
        <w:rPr>
          <w:rFonts w:ascii="Arial" w:hAnsi="Arial" w:cs="Arial"/>
          <w:sz w:val="24"/>
          <w:szCs w:val="24"/>
        </w:rPr>
        <w:t>В случаях, предусмотренных Федеральным законом от 06.10.2003 № 131 – ФЗ «Об общих принципах организации местного самоуправления Российской Федерации» проводится сход граждан: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B56BF">
        <w:rPr>
          <w:rFonts w:ascii="Arial" w:hAnsi="Arial" w:cs="Arial"/>
          <w:sz w:val="24"/>
          <w:szCs w:val="24"/>
        </w:rPr>
        <w:t>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EB56BF">
        <w:rPr>
          <w:rFonts w:ascii="Arial" w:hAnsi="Arial" w:cs="Arial"/>
          <w:sz w:val="24"/>
          <w:szCs w:val="24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 </w:t>
      </w:r>
      <w:r w:rsidR="00EB56BF">
        <w:rPr>
          <w:rFonts w:ascii="Arial" w:hAnsi="Arial" w:cs="Arial"/>
          <w:sz w:val="24"/>
          <w:szCs w:val="24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EB56BF">
        <w:rPr>
          <w:rFonts w:ascii="Arial" w:hAnsi="Arial" w:cs="Arial"/>
          <w:sz w:val="24"/>
          <w:szCs w:val="24"/>
        </w:rPr>
        <w:t xml:space="preserve">В сельском населенном пункте сход граждан также проводится в целях выдвижения кандидатур в состав конкурсной комиссии при проведении конкурса </w:t>
      </w:r>
      <w:r w:rsidR="00EB56BF">
        <w:rPr>
          <w:rFonts w:ascii="Arial" w:hAnsi="Arial" w:cs="Arial"/>
          <w:sz w:val="24"/>
          <w:szCs w:val="24"/>
        </w:rPr>
        <w:lastRenderedPageBreak/>
        <w:t>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EB56BF">
        <w:rPr>
          <w:rFonts w:ascii="Arial" w:hAnsi="Arial" w:cs="Arial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B56BF" w:rsidRDefault="00915254" w:rsidP="00915254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915254">
        <w:rPr>
          <w:rFonts w:ascii="Arial" w:hAnsi="Arial" w:cs="Arial"/>
          <w:b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 </w:t>
      </w:r>
      <w:r w:rsidR="00EB56BF">
        <w:rPr>
          <w:rFonts w:ascii="Arial" w:hAnsi="Arial" w:cs="Arial"/>
          <w:b/>
          <w:sz w:val="24"/>
          <w:szCs w:val="24"/>
        </w:rPr>
        <w:t>Пункт 2  статьи 59    изложить в следующей редакции:</w:t>
      </w:r>
    </w:p>
    <w:p w:rsidR="00EB56BF" w:rsidRDefault="00EB56BF" w:rsidP="00EB56B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2. Вопросы введения и использования указанных в части 1 настоящей статьи разовых платежей решаются на местном референдуме, а в случаях, предусмотренных пунктом 4.1 части 1 статьи 25.1 Федерального закона 131 – ФЗ, «Об общих принципах организации местного самоуправления Российской Федерации» на сходе граждан».</w:t>
      </w:r>
    </w:p>
    <w:p w:rsidR="00EB56BF" w:rsidRDefault="00EB56BF" w:rsidP="00EB56B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В пункте 2 статьи 64.2 слова </w:t>
      </w:r>
      <w:r>
        <w:rPr>
          <w:rFonts w:ascii="Arial" w:hAnsi="Arial" w:cs="Arial"/>
          <w:sz w:val="24"/>
          <w:szCs w:val="24"/>
        </w:rPr>
        <w:t xml:space="preserve">«не устанавливается» </w:t>
      </w:r>
      <w:r>
        <w:rPr>
          <w:rFonts w:ascii="Arial" w:hAnsi="Arial" w:cs="Arial"/>
          <w:b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«не возникает».</w:t>
      </w:r>
    </w:p>
    <w:p w:rsidR="00EB56BF" w:rsidRDefault="00EB56BF" w:rsidP="00EB56B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Статью 64.2  дополнить пунктом  9   следующего содержания:</w:t>
      </w:r>
    </w:p>
    <w:p w:rsidR="00EB56BF" w:rsidRDefault="00EB56BF" w:rsidP="00EB56B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«9) Минимальный размер пенсии за выслугу лет лиц, замещавших  муниципальные должности устанавливается в размере 1000,00 рублей при муниципальном стаже от 6  лет до 10 лет, 2000,00 рублей при стаже от 10 лет до 15 лет, 3000,00 рублей при стаже более 15 лет.</w:t>
      </w:r>
    </w:p>
    <w:p w:rsidR="00EB56BF" w:rsidRDefault="00EB56BF" w:rsidP="00EB56B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152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EB56BF" w:rsidRDefault="00EB56BF" w:rsidP="00EB56B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Настоящее Решение о внесении изменений и дополнений в Устав Кулижниковского сельсовета Саянского района Красноярского края подлежит официальному опубликованию после его государственной регистрации и вступает в силу в день следующий за днем официального опубликования.</w:t>
      </w:r>
    </w:p>
    <w:p w:rsidR="00EB56BF" w:rsidRDefault="00EB56BF" w:rsidP="00EB56B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Кулижниковского сельсовета Саянского района Красноярского края обязан опубликовать  зарегистрированное Решение о внесении изменений и дополнений в Устав Кулижниковского сельсовета Саянского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B56BF" w:rsidRDefault="00EB56BF" w:rsidP="00EB56BF">
      <w:pPr>
        <w:pStyle w:val="a6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EB56BF" w:rsidRDefault="00EB56BF" w:rsidP="00EB56BF">
      <w:pPr>
        <w:pStyle w:val="a6"/>
        <w:tabs>
          <w:tab w:val="left" w:pos="5610"/>
        </w:tabs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Глава  сельсовета, председатель</w:t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EB56BF" w:rsidRDefault="00EB56BF" w:rsidP="00EB56BF">
      <w:r>
        <w:rPr>
          <w:rFonts w:ascii="Arial" w:hAnsi="Arial" w:cs="Arial"/>
          <w:bCs/>
          <w:iCs/>
          <w:sz w:val="24"/>
          <w:szCs w:val="24"/>
        </w:rPr>
        <w:t>сельского Совета депутатов                                                                А.А.Ващекин</w:t>
      </w:r>
    </w:p>
    <w:p w:rsidR="00EB56BF" w:rsidRDefault="00EB56BF" w:rsidP="002B71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B6A1B" w:rsidRDefault="00B34F5E" w:rsidP="00A558E0"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5B6A1B" w:rsidSect="00716A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4D" w:rsidRDefault="00E1104D" w:rsidP="006D41A0">
      <w:pPr>
        <w:spacing w:after="0" w:line="240" w:lineRule="auto"/>
      </w:pPr>
      <w:r>
        <w:separator/>
      </w:r>
    </w:p>
  </w:endnote>
  <w:endnote w:type="continuationSeparator" w:id="1">
    <w:p w:rsidR="00E1104D" w:rsidRDefault="00E1104D" w:rsidP="006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4D" w:rsidRDefault="00E1104D" w:rsidP="006D41A0">
      <w:pPr>
        <w:spacing w:after="0" w:line="240" w:lineRule="auto"/>
      </w:pPr>
      <w:r>
        <w:separator/>
      </w:r>
    </w:p>
  </w:footnote>
  <w:footnote w:type="continuationSeparator" w:id="1">
    <w:p w:rsidR="00E1104D" w:rsidRDefault="00E1104D" w:rsidP="006D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5461"/>
      <w:docPartObj>
        <w:docPartGallery w:val="Page Numbers (Top of Page)"/>
        <w:docPartUnique/>
      </w:docPartObj>
    </w:sdtPr>
    <w:sdtContent>
      <w:p w:rsidR="006D41A0" w:rsidRDefault="00B1280B">
        <w:pPr>
          <w:pStyle w:val="a9"/>
          <w:jc w:val="right"/>
        </w:pPr>
        <w:fldSimple w:instr=" PAGE   \* MERGEFORMAT ">
          <w:r w:rsidR="007C0139">
            <w:rPr>
              <w:noProof/>
            </w:rPr>
            <w:t>1</w:t>
          </w:r>
        </w:fldSimple>
      </w:p>
    </w:sdtContent>
  </w:sdt>
  <w:p w:rsidR="006D41A0" w:rsidRDefault="006D41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CF"/>
    <w:multiLevelType w:val="multilevel"/>
    <w:tmpl w:val="67F0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7BD5EBA"/>
    <w:multiLevelType w:val="multilevel"/>
    <w:tmpl w:val="8284A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C04A4E"/>
    <w:multiLevelType w:val="hybridMultilevel"/>
    <w:tmpl w:val="88CEEA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0CE"/>
    <w:multiLevelType w:val="multilevel"/>
    <w:tmpl w:val="754C47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4">
    <w:nsid w:val="1C423448"/>
    <w:multiLevelType w:val="multilevel"/>
    <w:tmpl w:val="C21EAB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6EF5D33"/>
    <w:multiLevelType w:val="hybridMultilevel"/>
    <w:tmpl w:val="C330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7625C"/>
    <w:multiLevelType w:val="hybridMultilevel"/>
    <w:tmpl w:val="89DE92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A96"/>
    <w:rsid w:val="00015425"/>
    <w:rsid w:val="00052BA0"/>
    <w:rsid w:val="000824F0"/>
    <w:rsid w:val="00087611"/>
    <w:rsid w:val="000D78A4"/>
    <w:rsid w:val="0017011B"/>
    <w:rsid w:val="00195E3E"/>
    <w:rsid w:val="001C1EB3"/>
    <w:rsid w:val="001D35D8"/>
    <w:rsid w:val="001E03AD"/>
    <w:rsid w:val="0020230D"/>
    <w:rsid w:val="00203724"/>
    <w:rsid w:val="00225A96"/>
    <w:rsid w:val="00270133"/>
    <w:rsid w:val="002B7124"/>
    <w:rsid w:val="003112C9"/>
    <w:rsid w:val="0035796F"/>
    <w:rsid w:val="003768CA"/>
    <w:rsid w:val="003C0E31"/>
    <w:rsid w:val="0044136F"/>
    <w:rsid w:val="004415AA"/>
    <w:rsid w:val="004466D9"/>
    <w:rsid w:val="004735C8"/>
    <w:rsid w:val="004B66A8"/>
    <w:rsid w:val="004C1602"/>
    <w:rsid w:val="004F4EAC"/>
    <w:rsid w:val="005257EE"/>
    <w:rsid w:val="00527B4D"/>
    <w:rsid w:val="00540A32"/>
    <w:rsid w:val="00573479"/>
    <w:rsid w:val="00592C75"/>
    <w:rsid w:val="005B6A1B"/>
    <w:rsid w:val="005F0B2B"/>
    <w:rsid w:val="006A00B7"/>
    <w:rsid w:val="006D41A0"/>
    <w:rsid w:val="00704EB5"/>
    <w:rsid w:val="00716A7D"/>
    <w:rsid w:val="007C0139"/>
    <w:rsid w:val="00805BEB"/>
    <w:rsid w:val="008464D6"/>
    <w:rsid w:val="00894CEC"/>
    <w:rsid w:val="008A13E9"/>
    <w:rsid w:val="008A76B4"/>
    <w:rsid w:val="008B75E0"/>
    <w:rsid w:val="00902C67"/>
    <w:rsid w:val="00915254"/>
    <w:rsid w:val="00933C22"/>
    <w:rsid w:val="00952842"/>
    <w:rsid w:val="009A4BD3"/>
    <w:rsid w:val="009B166D"/>
    <w:rsid w:val="00A404A1"/>
    <w:rsid w:val="00A5227C"/>
    <w:rsid w:val="00A558E0"/>
    <w:rsid w:val="00A61B80"/>
    <w:rsid w:val="00A75AC7"/>
    <w:rsid w:val="00A916E4"/>
    <w:rsid w:val="00AC1D5B"/>
    <w:rsid w:val="00AD5FAA"/>
    <w:rsid w:val="00AF4F84"/>
    <w:rsid w:val="00B1280B"/>
    <w:rsid w:val="00B20CE3"/>
    <w:rsid w:val="00B256AF"/>
    <w:rsid w:val="00B34F5E"/>
    <w:rsid w:val="00B9139B"/>
    <w:rsid w:val="00BB56D4"/>
    <w:rsid w:val="00BC00ED"/>
    <w:rsid w:val="00BC2904"/>
    <w:rsid w:val="00BE6B36"/>
    <w:rsid w:val="00C73685"/>
    <w:rsid w:val="00C81162"/>
    <w:rsid w:val="00CB7801"/>
    <w:rsid w:val="00CD5DCD"/>
    <w:rsid w:val="00CE7F95"/>
    <w:rsid w:val="00D23D32"/>
    <w:rsid w:val="00D54203"/>
    <w:rsid w:val="00D564F6"/>
    <w:rsid w:val="00D9444C"/>
    <w:rsid w:val="00E1104D"/>
    <w:rsid w:val="00E81D71"/>
    <w:rsid w:val="00E92FEA"/>
    <w:rsid w:val="00EB56BF"/>
    <w:rsid w:val="00F04752"/>
    <w:rsid w:val="00F107E7"/>
    <w:rsid w:val="00F869AB"/>
    <w:rsid w:val="00FB0238"/>
    <w:rsid w:val="00FB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5A9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225A96"/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225A96"/>
    <w:rPr>
      <w:b/>
      <w:bCs/>
    </w:rPr>
  </w:style>
  <w:style w:type="paragraph" w:customStyle="1" w:styleId="text">
    <w:name w:val="text"/>
    <w:basedOn w:val="a"/>
    <w:rsid w:val="0035796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Официально"/>
    <w:next w:val="a7"/>
    <w:uiPriority w:val="99"/>
    <w:rsid w:val="00B34F5E"/>
    <w:pPr>
      <w:spacing w:after="120"/>
    </w:pPr>
  </w:style>
  <w:style w:type="paragraph" w:customStyle="1" w:styleId="-">
    <w:name w:val="Официально - заголовок"/>
    <w:basedOn w:val="a6"/>
    <w:uiPriority w:val="99"/>
    <w:rsid w:val="00B34F5E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34F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4F5E"/>
  </w:style>
  <w:style w:type="paragraph" w:styleId="a9">
    <w:name w:val="header"/>
    <w:basedOn w:val="a"/>
    <w:link w:val="aa"/>
    <w:uiPriority w:val="99"/>
    <w:unhideWhenUsed/>
    <w:rsid w:val="006D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1A0"/>
  </w:style>
  <w:style w:type="paragraph" w:styleId="ab">
    <w:name w:val="footer"/>
    <w:basedOn w:val="a"/>
    <w:link w:val="ac"/>
    <w:uiPriority w:val="99"/>
    <w:semiHidden/>
    <w:unhideWhenUsed/>
    <w:rsid w:val="006D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5C92-8E8D-4C5E-9C7B-293C695E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Lenovo</cp:lastModifiedBy>
  <cp:revision>59</cp:revision>
  <cp:lastPrinted>2019-09-04T02:13:00Z</cp:lastPrinted>
  <dcterms:created xsi:type="dcterms:W3CDTF">2016-03-31T08:09:00Z</dcterms:created>
  <dcterms:modified xsi:type="dcterms:W3CDTF">2019-10-08T03:08:00Z</dcterms:modified>
</cp:coreProperties>
</file>